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9570"/>
      </w:tblGrid>
      <w:tr w:rsidR="004F3D6A" w:rsidTr="000C3A68">
        <w:trPr>
          <w:trHeight w:val="719"/>
        </w:trPr>
        <w:tc>
          <w:tcPr>
            <w:tcW w:w="9570" w:type="dxa"/>
          </w:tcPr>
          <w:p w:rsidR="004F3D6A" w:rsidRPr="004F3D6A" w:rsidRDefault="004F3D6A" w:rsidP="00EC4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Переведите число по указанной схеме</w:t>
            </w:r>
          </w:p>
          <w:p w:rsidR="004F3D6A" w:rsidRDefault="004F3D6A" w:rsidP="00EC433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D0</w:t>
            </w:r>
            <w:r w:rsidRPr="004F3D6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16</w:t>
            </w: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→Х</w:t>
            </w:r>
            <w:r w:rsidRPr="004F3D6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→Х</w:t>
            </w:r>
            <w:r w:rsidRPr="004F3D6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8</w:t>
            </w:r>
          </w:p>
          <w:p w:rsidR="00EC4333" w:rsidRPr="004F3D6A" w:rsidRDefault="00EC4333" w:rsidP="00EC4333">
            <w:pPr>
              <w:jc w:val="center"/>
              <w:rPr>
                <w:sz w:val="28"/>
                <w:szCs w:val="28"/>
              </w:rPr>
            </w:pPr>
          </w:p>
        </w:tc>
      </w:tr>
      <w:tr w:rsidR="004F3D6A" w:rsidTr="000C3A68">
        <w:trPr>
          <w:trHeight w:val="2228"/>
        </w:trPr>
        <w:tc>
          <w:tcPr>
            <w:tcW w:w="9570" w:type="dxa"/>
          </w:tcPr>
          <w:p w:rsidR="004F3D6A" w:rsidRPr="004F3D6A" w:rsidRDefault="004F3D6A" w:rsidP="000C3A6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Вставьте пропущенные слова</w:t>
            </w:r>
          </w:p>
          <w:p w:rsidR="004F3D6A" w:rsidRDefault="004F3D6A" w:rsidP="000C3A6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Между данным десятичным и двоично-десятичным числом </w:t>
            </w:r>
            <w:r w:rsidRPr="000C3A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… </w:t>
            </w: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поставить знак равенства! </w:t>
            </w:r>
          </w:p>
          <w:p w:rsidR="004F3D6A" w:rsidRDefault="000C3A68" w:rsidP="000C3A6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Для любого числа в системе счисления с основанием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…</m:t>
              </m:r>
            </m:oMath>
            <w:r>
              <w:rPr>
                <w:rFonts w:ascii="Times New Roman" w:eastAsiaTheme="minorEastAsia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смешанный </w:t>
            </w: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>двоично-</w:t>
            </w:r>
            <w:r w:rsidRPr="000C3A6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</w:t>
            </w: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C3A68">
              <w:rPr>
                <w:rFonts w:ascii="Times New Roman" w:hAnsi="Times New Roman" w:cs="Times New Roman"/>
                <w:sz w:val="28"/>
                <w:szCs w:val="28"/>
              </w:rPr>
              <w:t>ричный</w:t>
            </w:r>
            <w:proofErr w:type="spellEnd"/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 код совпадает с представлением этого числа в двоичной системе счисления.</w:t>
            </w:r>
          </w:p>
          <w:p w:rsidR="000C3A68" w:rsidRPr="00635575" w:rsidRDefault="00635575" w:rsidP="000C3A6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Способ записи чисел, при котором числа из позиционной системы счисления с основанием </w:t>
            </w:r>
            <w:r w:rsidRPr="000C3A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 записываются с помощью цифр системы счисления с основанием </w:t>
            </w:r>
            <w:r w:rsidRPr="000C3A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, называется </w:t>
            </w:r>
            <w:r w:rsidR="000C3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</w:t>
            </w:r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Q</w:t>
            </w:r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ичной</w:t>
            </w:r>
            <w:proofErr w:type="spellEnd"/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системой счисления.</w:t>
            </w:r>
          </w:p>
        </w:tc>
      </w:tr>
      <w:tr w:rsidR="004F3D6A" w:rsidTr="000C3A68">
        <w:trPr>
          <w:trHeight w:val="1113"/>
        </w:trPr>
        <w:tc>
          <w:tcPr>
            <w:tcW w:w="9570" w:type="dxa"/>
          </w:tcPr>
          <w:p w:rsidR="000C3A68" w:rsidRDefault="000C3A68" w:rsidP="000C3A6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Напишите двоично-четверичную таблицу соответствия.</w:t>
            </w:r>
          </w:p>
          <w:tbl>
            <w:tblPr>
              <w:tblStyle w:val="a3"/>
              <w:tblW w:w="0" w:type="auto"/>
              <w:tblInd w:w="740" w:type="dxa"/>
              <w:tblLook w:val="04A0" w:firstRow="1" w:lastRow="0" w:firstColumn="1" w:lastColumn="0" w:noHBand="0" w:noVBand="1"/>
            </w:tblPr>
            <w:tblGrid>
              <w:gridCol w:w="2149"/>
              <w:gridCol w:w="2150"/>
              <w:gridCol w:w="2150"/>
              <w:gridCol w:w="2150"/>
            </w:tblGrid>
            <w:tr w:rsidR="000C3A68" w:rsidTr="000C3A68">
              <w:trPr>
                <w:trHeight w:val="367"/>
              </w:trPr>
              <w:tc>
                <w:tcPr>
                  <w:tcW w:w="2149" w:type="dxa"/>
                </w:tcPr>
                <w:p w:rsidR="000C3A68" w:rsidRDefault="000C3A68" w:rsidP="000C3A68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150" w:type="dxa"/>
                </w:tcPr>
                <w:p w:rsidR="000C3A68" w:rsidRDefault="000C3A68" w:rsidP="000C3A68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150" w:type="dxa"/>
                </w:tcPr>
                <w:p w:rsidR="000C3A68" w:rsidRDefault="000C3A68" w:rsidP="000C3A68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50" w:type="dxa"/>
                </w:tcPr>
                <w:p w:rsidR="000C3A68" w:rsidRDefault="000C3A68" w:rsidP="000C3A68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0C3A68" w:rsidTr="000C3A68">
              <w:trPr>
                <w:trHeight w:val="352"/>
              </w:trPr>
              <w:tc>
                <w:tcPr>
                  <w:tcW w:w="2149" w:type="dxa"/>
                </w:tcPr>
                <w:p w:rsidR="000C3A68" w:rsidRDefault="000C3A68" w:rsidP="000C3A68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50" w:type="dxa"/>
                </w:tcPr>
                <w:p w:rsidR="000C3A68" w:rsidRDefault="000C3A68" w:rsidP="000C3A68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50" w:type="dxa"/>
                </w:tcPr>
                <w:p w:rsidR="000C3A68" w:rsidRDefault="000C3A68" w:rsidP="000C3A68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50" w:type="dxa"/>
                </w:tcPr>
                <w:p w:rsidR="000C3A68" w:rsidRDefault="000C3A68" w:rsidP="000C3A68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F3D6A" w:rsidRDefault="004F3D6A"/>
        </w:tc>
      </w:tr>
    </w:tbl>
    <w:p w:rsidR="00061561" w:rsidRDefault="00FF7847"/>
    <w:p w:rsidR="00FF7847" w:rsidRDefault="00FF7847"/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9570"/>
      </w:tblGrid>
      <w:tr w:rsidR="00FF7847" w:rsidTr="00745206">
        <w:trPr>
          <w:trHeight w:val="719"/>
        </w:trPr>
        <w:tc>
          <w:tcPr>
            <w:tcW w:w="9570" w:type="dxa"/>
          </w:tcPr>
          <w:p w:rsidR="00FF7847" w:rsidRPr="004F3D6A" w:rsidRDefault="00FF7847" w:rsidP="00745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Переведите число по указанной схеме</w:t>
            </w:r>
          </w:p>
          <w:p w:rsidR="00FF7847" w:rsidRDefault="00FF7847" w:rsidP="00745206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D0</w:t>
            </w:r>
            <w:r w:rsidRPr="004F3D6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16</w:t>
            </w: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→Х</w:t>
            </w:r>
            <w:r w:rsidRPr="004F3D6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→Х</w:t>
            </w:r>
            <w:r w:rsidRPr="004F3D6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8</w:t>
            </w:r>
          </w:p>
          <w:p w:rsidR="00FF7847" w:rsidRPr="004F3D6A" w:rsidRDefault="00FF7847" w:rsidP="00745206">
            <w:pPr>
              <w:jc w:val="center"/>
              <w:rPr>
                <w:sz w:val="28"/>
                <w:szCs w:val="28"/>
              </w:rPr>
            </w:pPr>
          </w:p>
        </w:tc>
      </w:tr>
      <w:tr w:rsidR="00FF7847" w:rsidTr="00745206">
        <w:trPr>
          <w:trHeight w:val="2228"/>
        </w:trPr>
        <w:tc>
          <w:tcPr>
            <w:tcW w:w="9570" w:type="dxa"/>
          </w:tcPr>
          <w:p w:rsidR="00FF7847" w:rsidRPr="004F3D6A" w:rsidRDefault="00FF7847" w:rsidP="0074520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Вставьте пропущенные слова</w:t>
            </w:r>
          </w:p>
          <w:p w:rsidR="00FF7847" w:rsidRDefault="00FF7847" w:rsidP="0074520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Между данным десятичным и двоично-десятичным числом </w:t>
            </w:r>
            <w:r w:rsidRPr="000C3A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… </w:t>
            </w: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поставить знак равенства! </w:t>
            </w:r>
          </w:p>
          <w:p w:rsidR="00FF7847" w:rsidRDefault="00FF7847" w:rsidP="0074520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Для любого числа в системе счисления с основанием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…</m:t>
              </m:r>
            </m:oMath>
            <w:r>
              <w:rPr>
                <w:rFonts w:ascii="Times New Roman" w:eastAsiaTheme="minorEastAsia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смешанный </w:t>
            </w: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>двоично-</w:t>
            </w:r>
            <w:r w:rsidRPr="000C3A6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</w:t>
            </w: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C3A68">
              <w:rPr>
                <w:rFonts w:ascii="Times New Roman" w:hAnsi="Times New Roman" w:cs="Times New Roman"/>
                <w:sz w:val="28"/>
                <w:szCs w:val="28"/>
              </w:rPr>
              <w:t>ричный</w:t>
            </w:r>
            <w:proofErr w:type="spellEnd"/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 код совпадает с представлением этого числа в двоичной системе счисления.</w:t>
            </w:r>
          </w:p>
          <w:p w:rsidR="00FF7847" w:rsidRPr="00635575" w:rsidRDefault="00FF7847" w:rsidP="0074520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Способ записи чисел, при котором числа из позиционной системы счисления с основанием </w:t>
            </w:r>
            <w:r w:rsidRPr="000C3A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 записываются с помощью цифр системы счисления с основанием </w:t>
            </w:r>
            <w:r w:rsidRPr="000C3A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0C3A68">
              <w:rPr>
                <w:rFonts w:ascii="Times New Roman" w:hAnsi="Times New Roman" w:cs="Times New Roman"/>
                <w:sz w:val="28"/>
                <w:szCs w:val="28"/>
              </w:rPr>
              <w:t xml:space="preserve">, называется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</w:t>
            </w:r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Q</w:t>
            </w:r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ичной</w:t>
            </w:r>
            <w:proofErr w:type="spellEnd"/>
            <w:r w:rsidRPr="000C3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системой счисления.</w:t>
            </w:r>
          </w:p>
        </w:tc>
      </w:tr>
      <w:tr w:rsidR="00FF7847" w:rsidTr="00745206">
        <w:trPr>
          <w:trHeight w:val="1113"/>
        </w:trPr>
        <w:tc>
          <w:tcPr>
            <w:tcW w:w="9570" w:type="dxa"/>
          </w:tcPr>
          <w:p w:rsidR="00FF7847" w:rsidRDefault="00FF7847" w:rsidP="0074520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F3D6A">
              <w:rPr>
                <w:rFonts w:ascii="Times New Roman" w:hAnsi="Times New Roman" w:cs="Times New Roman"/>
                <w:sz w:val="28"/>
                <w:szCs w:val="28"/>
              </w:rPr>
              <w:t>Напишите двоично-четверичную таблицу соответствия.</w:t>
            </w:r>
          </w:p>
          <w:tbl>
            <w:tblPr>
              <w:tblStyle w:val="a3"/>
              <w:tblW w:w="0" w:type="auto"/>
              <w:tblInd w:w="740" w:type="dxa"/>
              <w:tblLook w:val="04A0" w:firstRow="1" w:lastRow="0" w:firstColumn="1" w:lastColumn="0" w:noHBand="0" w:noVBand="1"/>
            </w:tblPr>
            <w:tblGrid>
              <w:gridCol w:w="2149"/>
              <w:gridCol w:w="2150"/>
              <w:gridCol w:w="2150"/>
              <w:gridCol w:w="2150"/>
            </w:tblGrid>
            <w:tr w:rsidR="00FF7847" w:rsidTr="00745206">
              <w:trPr>
                <w:trHeight w:val="367"/>
              </w:trPr>
              <w:tc>
                <w:tcPr>
                  <w:tcW w:w="2149" w:type="dxa"/>
                </w:tcPr>
                <w:p w:rsidR="00FF7847" w:rsidRDefault="00FF7847" w:rsidP="00745206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150" w:type="dxa"/>
                </w:tcPr>
                <w:p w:rsidR="00FF7847" w:rsidRDefault="00FF7847" w:rsidP="00745206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150" w:type="dxa"/>
                </w:tcPr>
                <w:p w:rsidR="00FF7847" w:rsidRDefault="00FF7847" w:rsidP="00745206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50" w:type="dxa"/>
                </w:tcPr>
                <w:p w:rsidR="00FF7847" w:rsidRDefault="00FF7847" w:rsidP="00745206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FF7847" w:rsidTr="00745206">
              <w:trPr>
                <w:trHeight w:val="352"/>
              </w:trPr>
              <w:tc>
                <w:tcPr>
                  <w:tcW w:w="2149" w:type="dxa"/>
                </w:tcPr>
                <w:p w:rsidR="00FF7847" w:rsidRDefault="00FF7847" w:rsidP="00745206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50" w:type="dxa"/>
                </w:tcPr>
                <w:p w:rsidR="00FF7847" w:rsidRDefault="00FF7847" w:rsidP="00745206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50" w:type="dxa"/>
                </w:tcPr>
                <w:p w:rsidR="00FF7847" w:rsidRDefault="00FF7847" w:rsidP="00745206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50" w:type="dxa"/>
                </w:tcPr>
                <w:p w:rsidR="00FF7847" w:rsidRDefault="00FF7847" w:rsidP="00745206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7847" w:rsidRDefault="00FF7847" w:rsidP="00745206"/>
        </w:tc>
      </w:tr>
    </w:tbl>
    <w:p w:rsidR="00FF7847" w:rsidRPr="00FF7847" w:rsidRDefault="00FF784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br w:type="page"/>
      </w:r>
      <w:r w:rsidRPr="00FF7847">
        <w:rPr>
          <w:rFonts w:ascii="Times New Roman" w:hAnsi="Times New Roman" w:cs="Times New Roman"/>
          <w:b/>
          <w:bCs/>
          <w:sz w:val="24"/>
          <w:szCs w:val="24"/>
        </w:rPr>
        <w:lastRenderedPageBreak/>
        <w:t>11010000</w:t>
      </w:r>
      <w:r w:rsidRPr="00FF784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Pr="00FF7847">
        <w:rPr>
          <w:rFonts w:ascii="Times New Roman" w:hAnsi="Times New Roman" w:cs="Times New Roman"/>
          <w:b/>
          <w:bCs/>
          <w:sz w:val="24"/>
          <w:szCs w:val="24"/>
        </w:rPr>
        <w:t>320</w:t>
      </w:r>
    </w:p>
    <w:p w:rsidR="00FF7847" w:rsidRPr="00FF7847" w:rsidRDefault="00FF784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7847">
        <w:rPr>
          <w:rFonts w:ascii="Times New Roman" w:hAnsi="Times New Roman" w:cs="Times New Roman"/>
          <w:b/>
          <w:bCs/>
          <w:sz w:val="24"/>
          <w:szCs w:val="24"/>
        </w:rPr>
        <w:t xml:space="preserve">Нельзя, </w:t>
      </w:r>
      <w:r w:rsidRPr="00FF7847">
        <w:rPr>
          <w:rFonts w:ascii="Times New Roman" w:hAnsi="Times New Roman" w:cs="Times New Roman"/>
          <w:b/>
          <w:bCs/>
          <w:sz w:val="24"/>
          <w:szCs w:val="24"/>
          <w:lang w:val="en-US"/>
        </w:rPr>
        <w:t>P=2^n</w:t>
      </w:r>
      <w:r w:rsidRPr="00FF7847">
        <w:rPr>
          <w:rFonts w:ascii="Times New Roman" w:hAnsi="Times New Roman" w:cs="Times New Roman"/>
          <w:b/>
          <w:bCs/>
          <w:sz w:val="24"/>
          <w:szCs w:val="24"/>
        </w:rPr>
        <w:t>, смешанной</w:t>
      </w:r>
    </w:p>
    <w:tbl>
      <w:tblPr>
        <w:tblStyle w:val="a3"/>
        <w:tblW w:w="0" w:type="auto"/>
        <w:tblInd w:w="740" w:type="dxa"/>
        <w:tblLook w:val="04A0" w:firstRow="1" w:lastRow="0" w:firstColumn="1" w:lastColumn="0" w:noHBand="0" w:noVBand="1"/>
      </w:tblPr>
      <w:tblGrid>
        <w:gridCol w:w="2149"/>
        <w:gridCol w:w="2150"/>
        <w:gridCol w:w="2150"/>
        <w:gridCol w:w="2150"/>
      </w:tblGrid>
      <w:tr w:rsidR="00FF7847" w:rsidRPr="00FF7847" w:rsidTr="00745206">
        <w:trPr>
          <w:trHeight w:val="367"/>
        </w:trPr>
        <w:tc>
          <w:tcPr>
            <w:tcW w:w="2149" w:type="dxa"/>
          </w:tcPr>
          <w:p w:rsidR="00FF7847" w:rsidRPr="00FF7847" w:rsidRDefault="00FF7847" w:rsidP="007452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50" w:type="dxa"/>
          </w:tcPr>
          <w:p w:rsidR="00FF7847" w:rsidRPr="00FF7847" w:rsidRDefault="00FF7847" w:rsidP="007452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FF7847" w:rsidRPr="00FF7847" w:rsidRDefault="00FF7847" w:rsidP="007452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0" w:type="dxa"/>
          </w:tcPr>
          <w:p w:rsidR="00FF7847" w:rsidRPr="00FF7847" w:rsidRDefault="00FF7847" w:rsidP="007452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7847" w:rsidRPr="00FF7847" w:rsidTr="00745206">
        <w:trPr>
          <w:trHeight w:val="352"/>
        </w:trPr>
        <w:tc>
          <w:tcPr>
            <w:tcW w:w="2149" w:type="dxa"/>
          </w:tcPr>
          <w:p w:rsidR="00FF7847" w:rsidRPr="00FF7847" w:rsidRDefault="00FF7847" w:rsidP="007452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50" w:type="dxa"/>
          </w:tcPr>
          <w:p w:rsidR="00FF7847" w:rsidRPr="00FF7847" w:rsidRDefault="00FF7847" w:rsidP="007452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50" w:type="dxa"/>
          </w:tcPr>
          <w:p w:rsidR="00FF7847" w:rsidRPr="00FF7847" w:rsidRDefault="00FF7847" w:rsidP="007452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0" w:type="dxa"/>
          </w:tcPr>
          <w:p w:rsidR="00FF7847" w:rsidRPr="00FF7847" w:rsidRDefault="00FF7847" w:rsidP="007452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FF7847" w:rsidRPr="00FF7847" w:rsidRDefault="00FF78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7847" w:rsidRDefault="00FF7847">
      <w:bookmarkStart w:id="0" w:name="_GoBack"/>
      <w:bookmarkEnd w:id="0"/>
    </w:p>
    <w:sectPr w:rsidR="00FF7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81153"/>
    <w:multiLevelType w:val="hybridMultilevel"/>
    <w:tmpl w:val="BC408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60FEE"/>
    <w:multiLevelType w:val="hybridMultilevel"/>
    <w:tmpl w:val="3A88E7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B3D3A"/>
    <w:multiLevelType w:val="hybridMultilevel"/>
    <w:tmpl w:val="5270102C"/>
    <w:lvl w:ilvl="0" w:tplc="C6EE4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E5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E5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DEF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BCE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08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47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C6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AE0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F0506E2"/>
    <w:multiLevelType w:val="hybridMultilevel"/>
    <w:tmpl w:val="3A88E7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65"/>
    <w:rsid w:val="000C3A68"/>
    <w:rsid w:val="004F3D6A"/>
    <w:rsid w:val="00536753"/>
    <w:rsid w:val="00624A65"/>
    <w:rsid w:val="00635575"/>
    <w:rsid w:val="00A85424"/>
    <w:rsid w:val="00B704F1"/>
    <w:rsid w:val="00EC4333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96C0"/>
  <w15:chartTrackingRefBased/>
  <w15:docId w15:val="{FE8C552B-5886-40CD-8A09-915100C7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3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3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9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4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Tolik Noskin</dc:creator>
  <cp:keywords/>
  <dc:description/>
  <cp:lastModifiedBy>Tolik Noskin</cp:lastModifiedBy>
  <cp:revision>7</cp:revision>
  <dcterms:created xsi:type="dcterms:W3CDTF">2019-11-22T02:41:00Z</dcterms:created>
  <dcterms:modified xsi:type="dcterms:W3CDTF">2019-11-22T04:19:00Z</dcterms:modified>
</cp:coreProperties>
</file>